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DA6" w:rsidRDefault="00014DA6" w:rsidP="00014DA6">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noProof/>
          <w:color w:val="000000"/>
          <w:sz w:val="24"/>
          <w:szCs w:val="24"/>
        </w:rPr>
        <w:drawing>
          <wp:inline distT="0" distB="0" distL="0" distR="0">
            <wp:extent cx="14001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4">
                      <a:extLst>
                        <a:ext uri="{28A0092B-C50C-407E-A947-70E740481C1C}">
                          <a14:useLocalDpi xmlns:a14="http://schemas.microsoft.com/office/drawing/2010/main" val="0"/>
                        </a:ext>
                      </a:extLst>
                    </a:blip>
                    <a:stretch>
                      <a:fillRect/>
                    </a:stretch>
                  </pic:blipFill>
                  <pic:spPr>
                    <a:xfrm>
                      <a:off x="0" y="0"/>
                      <a:ext cx="1400175" cy="857250"/>
                    </a:xfrm>
                    <a:prstGeom prst="rect">
                      <a:avLst/>
                    </a:prstGeom>
                  </pic:spPr>
                </pic:pic>
              </a:graphicData>
            </a:graphic>
          </wp:inline>
        </w:drawing>
      </w:r>
    </w:p>
    <w:p w:rsidR="009F4445" w:rsidRDefault="009E5E03" w:rsidP="00014DA6">
      <w:pPr>
        <w:widowControl w:val="0"/>
        <w:pBdr>
          <w:top w:val="nil"/>
          <w:left w:val="nil"/>
          <w:bottom w:val="nil"/>
          <w:right w:val="nil"/>
          <w:between w:val="nil"/>
        </w:pBdr>
        <w:spacing w:after="100"/>
        <w:jc w:val="both"/>
        <w:rPr>
          <w:rFonts w:ascii="Times" w:eastAsia="Times" w:hAnsi="Times" w:cs="Times"/>
          <w:b/>
          <w:color w:val="BFBFBF"/>
          <w:sz w:val="20"/>
          <w:szCs w:val="20"/>
        </w:rPr>
      </w:pPr>
      <w:r>
        <w:rPr>
          <w:rFonts w:ascii="Times" w:eastAsia="Times" w:hAnsi="Times" w:cs="Times"/>
          <w:b/>
          <w:color w:val="000000"/>
          <w:sz w:val="24"/>
          <w:szCs w:val="24"/>
        </w:rPr>
        <w:t>A</w:t>
      </w:r>
      <w:r w:rsidR="00AA69CF">
        <w:rPr>
          <w:rFonts w:ascii="Times" w:eastAsia="Times" w:hAnsi="Times" w:cs="Times"/>
          <w:b/>
          <w:color w:val="000000"/>
          <w:sz w:val="24"/>
          <w:szCs w:val="24"/>
        </w:rPr>
        <w:t xml:space="preserve">pplication </w:t>
      </w:r>
      <w:r w:rsidR="00AA69CF">
        <w:rPr>
          <w:rFonts w:ascii="Times" w:eastAsia="Times" w:hAnsi="Times" w:cs="Times"/>
          <w:b/>
          <w:sz w:val="24"/>
          <w:szCs w:val="24"/>
        </w:rPr>
        <w:t>f</w:t>
      </w:r>
      <w:r w:rsidR="00AA69CF">
        <w:rPr>
          <w:rFonts w:ascii="Times" w:eastAsia="Times" w:hAnsi="Times" w:cs="Times"/>
          <w:b/>
          <w:color w:val="000000"/>
          <w:sz w:val="24"/>
          <w:szCs w:val="24"/>
        </w:rPr>
        <w:t xml:space="preserve">orm for </w:t>
      </w:r>
      <w:r w:rsidR="00AA69CF">
        <w:rPr>
          <w:rFonts w:ascii="Times" w:eastAsia="Times" w:hAnsi="Times" w:cs="Times"/>
          <w:b/>
          <w:sz w:val="24"/>
          <w:szCs w:val="24"/>
        </w:rPr>
        <w:t>special l</w:t>
      </w:r>
      <w:r w:rsidR="00AA69CF">
        <w:rPr>
          <w:rFonts w:ascii="Times" w:eastAsia="Times" w:hAnsi="Times" w:cs="Times"/>
          <w:b/>
          <w:color w:val="000000"/>
          <w:sz w:val="24"/>
          <w:szCs w:val="24"/>
        </w:rPr>
        <w:t>eave (Compulsory Education Act 1969 Art</w:t>
      </w:r>
      <w:r w:rsidR="00AA69CF">
        <w:rPr>
          <w:rFonts w:ascii="Times" w:eastAsia="Times" w:hAnsi="Times" w:cs="Times"/>
          <w:b/>
          <w:sz w:val="24"/>
          <w:szCs w:val="24"/>
        </w:rPr>
        <w:t>icle</w:t>
      </w:r>
      <w:r w:rsidR="00AA69CF">
        <w:rPr>
          <w:rFonts w:ascii="Times" w:eastAsia="Times" w:hAnsi="Times" w:cs="Times"/>
          <w:b/>
          <w:color w:val="000000"/>
          <w:sz w:val="24"/>
          <w:szCs w:val="24"/>
        </w:rPr>
        <w:t xml:space="preserve"> 11</w:t>
      </w:r>
      <w:r w:rsidR="00AA69CF">
        <w:rPr>
          <w:rFonts w:ascii="Times" w:eastAsia="Times" w:hAnsi="Times" w:cs="Times"/>
          <w:b/>
          <w:sz w:val="24"/>
          <w:szCs w:val="24"/>
        </w:rPr>
        <w:t>g</w:t>
      </w:r>
      <w:r w:rsidR="00AA69CF">
        <w:rPr>
          <w:rFonts w:ascii="Times" w:eastAsia="Times" w:hAnsi="Times" w:cs="Times"/>
          <w:b/>
          <w:color w:val="000000"/>
          <w:sz w:val="24"/>
          <w:szCs w:val="24"/>
        </w:rPr>
        <w:t>)</w:t>
      </w:r>
    </w:p>
    <w:p w:rsidR="009F4445" w:rsidRDefault="00AA69CF" w:rsidP="00014DA6">
      <w:pPr>
        <w:widowControl w:val="0"/>
        <w:pBdr>
          <w:top w:val="nil"/>
          <w:left w:val="nil"/>
          <w:bottom w:val="nil"/>
          <w:right w:val="nil"/>
          <w:between w:val="nil"/>
        </w:pBdr>
        <w:spacing w:after="100"/>
        <w:jc w:val="both"/>
        <w:rPr>
          <w:rFonts w:ascii="Times" w:eastAsia="Times" w:hAnsi="Times" w:cs="Times"/>
          <w:b/>
          <w:color w:val="BFBFBF"/>
          <w:sz w:val="20"/>
          <w:szCs w:val="20"/>
        </w:rPr>
      </w:pPr>
      <w:r>
        <w:rPr>
          <w:rFonts w:ascii="Times" w:eastAsia="Times" w:hAnsi="Times" w:cs="Times"/>
          <w:b/>
          <w:color w:val="FF0000"/>
          <w:sz w:val="20"/>
          <w:szCs w:val="20"/>
        </w:rPr>
        <w:t>Application</w:t>
      </w:r>
    </w:p>
    <w:p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20"/>
          <w:szCs w:val="20"/>
        </w:rPr>
      </w:pPr>
      <w:r>
        <w:rPr>
          <w:rFonts w:ascii="Times" w:eastAsia="Times" w:hAnsi="Times" w:cs="Times"/>
          <w:b/>
          <w:color w:val="434343"/>
          <w:sz w:val="20"/>
          <w:szCs w:val="20"/>
        </w:rPr>
        <w:t>To be completed by the parent/guardian</w:t>
      </w:r>
    </w:p>
    <w:p w:rsidR="009F4445" w:rsidRDefault="00AA69CF" w:rsidP="00014DA6">
      <w:pPr>
        <w:jc w:val="both"/>
        <w:rPr>
          <w:rFonts w:ascii="Times" w:eastAsia="Times" w:hAnsi="Times" w:cs="Times"/>
          <w:color w:val="666666"/>
          <w:sz w:val="20"/>
          <w:szCs w:val="20"/>
        </w:rPr>
      </w:pPr>
      <w:r>
        <w:rPr>
          <w:rFonts w:ascii="Times" w:eastAsia="Times" w:hAnsi="Times" w:cs="Times"/>
          <w:color w:val="666666"/>
          <w:sz w:val="20"/>
          <w:szCs w:val="20"/>
        </w:rPr>
        <w:t>Name of applicant  ________________________________________________________________________</w:t>
      </w:r>
    </w:p>
    <w:p w:rsidR="009F4445" w:rsidRDefault="00AA69CF" w:rsidP="00014DA6">
      <w:pPr>
        <w:jc w:val="both"/>
        <w:rPr>
          <w:rFonts w:ascii="Times" w:eastAsia="Times" w:hAnsi="Times" w:cs="Times"/>
          <w:color w:val="666666"/>
          <w:sz w:val="20"/>
          <w:szCs w:val="20"/>
        </w:rPr>
      </w:pPr>
      <w:r>
        <w:rPr>
          <w:rFonts w:ascii="Times" w:eastAsia="Times" w:hAnsi="Times" w:cs="Times"/>
          <w:color w:val="666666"/>
          <w:sz w:val="20"/>
          <w:szCs w:val="20"/>
        </w:rPr>
        <w:t>Address _________________________________________________________________________________</w:t>
      </w:r>
    </w:p>
    <w:p w:rsidR="009E5E03" w:rsidRDefault="00AA69CF" w:rsidP="00014DA6">
      <w:pPr>
        <w:jc w:val="both"/>
        <w:rPr>
          <w:rFonts w:ascii="Times" w:eastAsia="Times" w:hAnsi="Times" w:cs="Times"/>
          <w:color w:val="666666"/>
          <w:sz w:val="20"/>
          <w:szCs w:val="20"/>
        </w:rPr>
      </w:pPr>
      <w:r>
        <w:rPr>
          <w:rFonts w:ascii="Times" w:eastAsia="Times" w:hAnsi="Times" w:cs="Times"/>
          <w:color w:val="666666"/>
          <w:sz w:val="20"/>
          <w:szCs w:val="20"/>
        </w:rPr>
        <w:t>Postcode &amp; Town _________________________________________________________________________</w:t>
      </w:r>
    </w:p>
    <w:p w:rsidR="009F4445" w:rsidRDefault="00AA69CF" w:rsidP="00014DA6">
      <w:pPr>
        <w:jc w:val="both"/>
        <w:rPr>
          <w:rFonts w:ascii="Times" w:eastAsia="Times" w:hAnsi="Times" w:cs="Times"/>
          <w:color w:val="666666"/>
          <w:sz w:val="20"/>
          <w:szCs w:val="20"/>
        </w:rPr>
      </w:pPr>
      <w:r>
        <w:rPr>
          <w:rFonts w:ascii="Times" w:eastAsia="Times" w:hAnsi="Times" w:cs="Times"/>
          <w:color w:val="666666"/>
          <w:sz w:val="20"/>
          <w:szCs w:val="20"/>
        </w:rPr>
        <w:t xml:space="preserve">Telephone </w:t>
      </w:r>
      <w:r w:rsidR="009E5E03">
        <w:rPr>
          <w:rFonts w:ascii="Times" w:eastAsia="Times" w:hAnsi="Times" w:cs="Times"/>
          <w:color w:val="666666"/>
          <w:sz w:val="20"/>
          <w:szCs w:val="20"/>
        </w:rPr>
        <w:t>nu</w:t>
      </w:r>
      <w:r>
        <w:rPr>
          <w:rFonts w:ascii="Times" w:eastAsia="Times" w:hAnsi="Times" w:cs="Times"/>
          <w:color w:val="666666"/>
          <w:sz w:val="20"/>
          <w:szCs w:val="20"/>
        </w:rPr>
        <w:t>mber</w:t>
      </w:r>
      <w:r w:rsidR="009E5E03">
        <w:rPr>
          <w:rFonts w:ascii="Times" w:eastAsia="Times" w:hAnsi="Times" w:cs="Times"/>
          <w:color w:val="666666"/>
          <w:sz w:val="20"/>
          <w:szCs w:val="20"/>
        </w:rPr>
        <w:t xml:space="preserve">    </w:t>
      </w:r>
      <w:r>
        <w:rPr>
          <w:rFonts w:ascii="Times" w:eastAsia="Times" w:hAnsi="Times" w:cs="Times"/>
          <w:color w:val="666666"/>
          <w:sz w:val="20"/>
          <w:szCs w:val="20"/>
        </w:rPr>
        <w:t>_______________________________________________________________________</w:t>
      </w:r>
    </w:p>
    <w:p w:rsidR="009F4445" w:rsidRDefault="00AA69CF" w:rsidP="00014DA6">
      <w:pPr>
        <w:jc w:val="both"/>
        <w:rPr>
          <w:rFonts w:ascii="Times" w:eastAsia="Times" w:hAnsi="Times" w:cs="Times"/>
          <w:color w:val="666666"/>
          <w:sz w:val="20"/>
          <w:szCs w:val="20"/>
        </w:rPr>
      </w:pPr>
      <w:r>
        <w:rPr>
          <w:rFonts w:ascii="Times" w:eastAsia="Times" w:hAnsi="Times" w:cs="Times"/>
          <w:color w:val="666666"/>
          <w:sz w:val="20"/>
          <w:szCs w:val="20"/>
        </w:rPr>
        <w:t>Email address ____________________________________________________________________________</w:t>
      </w:r>
    </w:p>
    <w:p w:rsidR="009F4445" w:rsidRDefault="00AA69CF" w:rsidP="00014DA6">
      <w:pPr>
        <w:jc w:val="both"/>
        <w:rPr>
          <w:rFonts w:ascii="Times" w:eastAsia="Times" w:hAnsi="Times" w:cs="Times"/>
          <w:color w:val="666666"/>
          <w:sz w:val="20"/>
          <w:szCs w:val="20"/>
        </w:rPr>
      </w:pPr>
      <w:r>
        <w:rPr>
          <w:rFonts w:ascii="Times" w:eastAsia="Times" w:hAnsi="Times" w:cs="Times"/>
          <w:color w:val="666666"/>
          <w:sz w:val="20"/>
          <w:szCs w:val="20"/>
        </w:rPr>
        <w:t>Name/names of pupil ______________________________________________________________________</w:t>
      </w:r>
    </w:p>
    <w:p w:rsidR="008E0121" w:rsidRDefault="008E0121" w:rsidP="00014DA6">
      <w:pPr>
        <w:jc w:val="both"/>
        <w:rPr>
          <w:rFonts w:ascii="Times" w:eastAsia="Times" w:hAnsi="Times" w:cs="Times"/>
          <w:color w:val="666666"/>
          <w:sz w:val="20"/>
          <w:szCs w:val="20"/>
        </w:rPr>
      </w:pPr>
      <w:r>
        <w:rPr>
          <w:rFonts w:ascii="Times" w:eastAsia="Times" w:hAnsi="Times" w:cs="Times"/>
          <w:color w:val="666666"/>
          <w:sz w:val="20"/>
          <w:szCs w:val="20"/>
        </w:rPr>
        <w:t>Group of pupils ___________________________________________________________________________</w:t>
      </w:r>
    </w:p>
    <w:p w:rsidR="009F4445" w:rsidRDefault="00AA69CF" w:rsidP="00014DA6">
      <w:pPr>
        <w:jc w:val="both"/>
        <w:rPr>
          <w:rFonts w:ascii="Times" w:eastAsia="Times" w:hAnsi="Times" w:cs="Times"/>
          <w:color w:val="666666"/>
          <w:sz w:val="20"/>
          <w:szCs w:val="20"/>
        </w:rPr>
      </w:pPr>
      <w:r>
        <w:rPr>
          <w:rFonts w:ascii="Times" w:eastAsia="Times" w:hAnsi="Times" w:cs="Times"/>
          <w:color w:val="666666"/>
          <w:sz w:val="20"/>
          <w:szCs w:val="20"/>
        </w:rPr>
        <w:t>Date of birth of p</w:t>
      </w:r>
      <w:r w:rsidR="009E5E03">
        <w:rPr>
          <w:rFonts w:ascii="Times" w:eastAsia="Times" w:hAnsi="Times" w:cs="Times"/>
          <w:color w:val="666666"/>
          <w:sz w:val="20"/>
          <w:szCs w:val="20"/>
        </w:rPr>
        <w:t>upil</w:t>
      </w:r>
      <w:r>
        <w:rPr>
          <w:rFonts w:ascii="Times" w:eastAsia="Times" w:hAnsi="Times" w:cs="Times"/>
          <w:color w:val="666666"/>
          <w:sz w:val="20"/>
          <w:szCs w:val="20"/>
        </w:rPr>
        <w:t>_______________________________________________________________________</w:t>
      </w:r>
    </w:p>
    <w:p w:rsidR="003F7434" w:rsidRDefault="003F7434" w:rsidP="00014DA6">
      <w:pPr>
        <w:jc w:val="both"/>
        <w:rPr>
          <w:rFonts w:ascii="Times" w:eastAsia="Times" w:hAnsi="Times" w:cs="Times"/>
          <w:color w:val="666666"/>
          <w:sz w:val="20"/>
          <w:szCs w:val="20"/>
        </w:rPr>
      </w:pPr>
      <w:r>
        <w:rPr>
          <w:rFonts w:ascii="Times" w:eastAsia="Times" w:hAnsi="Times" w:cs="Times"/>
          <w:color w:val="666666"/>
          <w:sz w:val="20"/>
          <w:szCs w:val="20"/>
        </w:rPr>
        <w:t xml:space="preserve">Number of </w:t>
      </w:r>
      <w:proofErr w:type="spellStart"/>
      <w:r>
        <w:rPr>
          <w:rFonts w:ascii="Times" w:eastAsia="Times" w:hAnsi="Times" w:cs="Times"/>
          <w:color w:val="666666"/>
          <w:sz w:val="20"/>
          <w:szCs w:val="20"/>
        </w:rPr>
        <w:t>days:____________________From</w:t>
      </w:r>
      <w:proofErr w:type="spellEnd"/>
      <w:r>
        <w:rPr>
          <w:rFonts w:ascii="Times" w:eastAsia="Times" w:hAnsi="Times" w:cs="Times"/>
          <w:color w:val="666666"/>
          <w:sz w:val="20"/>
          <w:szCs w:val="20"/>
        </w:rPr>
        <w:t xml:space="preserve"> date__________________ To date:_____________________</w:t>
      </w:r>
    </w:p>
    <w:p w:rsidR="009E5E03" w:rsidRDefault="009E5E03" w:rsidP="00014DA6">
      <w:pPr>
        <w:jc w:val="both"/>
        <w:rPr>
          <w:rFonts w:ascii="Times" w:eastAsia="Times" w:hAnsi="Times" w:cs="Times"/>
          <w:color w:val="666666"/>
          <w:sz w:val="20"/>
          <w:szCs w:val="20"/>
        </w:rPr>
      </w:pPr>
    </w:p>
    <w:p w:rsidR="009F4445" w:rsidRDefault="00AA69CF" w:rsidP="00014DA6">
      <w:pPr>
        <w:jc w:val="both"/>
        <w:rPr>
          <w:rFonts w:ascii="Times" w:eastAsia="Times" w:hAnsi="Times" w:cs="Times"/>
          <w:color w:val="666666"/>
          <w:sz w:val="20"/>
          <w:szCs w:val="20"/>
        </w:rPr>
      </w:pPr>
      <w:r>
        <w:rPr>
          <w:rFonts w:ascii="Times" w:eastAsia="Times" w:hAnsi="Times" w:cs="Times"/>
          <w:color w:val="666666"/>
          <w:sz w:val="20"/>
          <w:szCs w:val="20"/>
        </w:rPr>
        <w:t>Reason for special leave (please note: holiday is not an acceptable reason for special leave)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5E03" w:rsidRDefault="009E5E03" w:rsidP="00014DA6">
      <w:pPr>
        <w:jc w:val="both"/>
        <w:rPr>
          <w:rFonts w:ascii="Times" w:eastAsia="Times" w:hAnsi="Times" w:cs="Times"/>
          <w:color w:val="666666"/>
          <w:sz w:val="20"/>
          <w:szCs w:val="20"/>
        </w:rPr>
      </w:pPr>
    </w:p>
    <w:p w:rsidR="009F4445" w:rsidRDefault="00AA69CF" w:rsidP="00014DA6">
      <w:pPr>
        <w:jc w:val="both"/>
        <w:rPr>
          <w:rFonts w:ascii="Times" w:eastAsia="Times" w:hAnsi="Times" w:cs="Times"/>
          <w:b/>
          <w:color w:val="666666"/>
          <w:sz w:val="20"/>
          <w:szCs w:val="20"/>
        </w:rPr>
      </w:pPr>
      <w:r>
        <w:rPr>
          <w:rFonts w:ascii="Times" w:eastAsia="Times" w:hAnsi="Times" w:cs="Times"/>
          <w:b/>
          <w:color w:val="666666"/>
          <w:sz w:val="20"/>
          <w:szCs w:val="20"/>
        </w:rPr>
        <w:t xml:space="preserve">(please provide supporting documentation) </w:t>
      </w:r>
    </w:p>
    <w:p w:rsidR="009F4445" w:rsidRDefault="009F4445" w:rsidP="00014DA6">
      <w:pPr>
        <w:widowControl w:val="0"/>
        <w:spacing w:after="100"/>
        <w:jc w:val="both"/>
        <w:rPr>
          <w:rFonts w:ascii="Times" w:eastAsia="Times" w:hAnsi="Times" w:cs="Times"/>
          <w:color w:val="666666"/>
          <w:sz w:val="20"/>
          <w:szCs w:val="20"/>
        </w:rPr>
      </w:pPr>
    </w:p>
    <w:p w:rsidR="009F4445" w:rsidRDefault="00AA69CF" w:rsidP="00014DA6">
      <w:pPr>
        <w:widowControl w:val="0"/>
        <w:spacing w:after="100"/>
        <w:jc w:val="both"/>
        <w:rPr>
          <w:rFonts w:ascii="Times" w:eastAsia="Times" w:hAnsi="Times" w:cs="Times"/>
          <w:color w:val="666666"/>
          <w:sz w:val="20"/>
          <w:szCs w:val="20"/>
        </w:rPr>
      </w:pPr>
      <w:r>
        <w:rPr>
          <w:rFonts w:ascii="Times" w:eastAsia="Times" w:hAnsi="Times" w:cs="Times"/>
          <w:color w:val="666666"/>
          <w:sz w:val="20"/>
          <w:szCs w:val="20"/>
        </w:rPr>
        <w:t>Signature of parent:</w:t>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t>Date of application:</w:t>
      </w:r>
    </w:p>
    <w:p w:rsidR="009E5E03" w:rsidRDefault="009E5E03" w:rsidP="00014DA6">
      <w:pPr>
        <w:widowControl w:val="0"/>
        <w:spacing w:after="100"/>
        <w:jc w:val="both"/>
        <w:rPr>
          <w:rFonts w:ascii="Times" w:eastAsia="Times" w:hAnsi="Times" w:cs="Times"/>
          <w:sz w:val="20"/>
          <w:szCs w:val="20"/>
        </w:rPr>
      </w:pPr>
    </w:p>
    <w:p w:rsidR="009F4445" w:rsidRDefault="00AA69CF" w:rsidP="00014DA6">
      <w:pPr>
        <w:widowControl w:val="0"/>
        <w:spacing w:after="100"/>
        <w:jc w:val="both"/>
        <w:rPr>
          <w:rFonts w:ascii="Times" w:eastAsia="Times" w:hAnsi="Times" w:cs="Times"/>
          <w:color w:val="434343"/>
          <w:sz w:val="20"/>
          <w:szCs w:val="20"/>
        </w:rPr>
      </w:pPr>
      <w:r>
        <w:rPr>
          <w:rFonts w:ascii="Times" w:eastAsia="Times" w:hAnsi="Times" w:cs="Times"/>
          <w:b/>
          <w:color w:val="FF0000"/>
          <w:sz w:val="20"/>
          <w:szCs w:val="20"/>
        </w:rPr>
        <w:t>Decision</w:t>
      </w:r>
      <w:r>
        <w:rPr>
          <w:rFonts w:ascii="Times" w:eastAsia="Times" w:hAnsi="Times" w:cs="Times"/>
          <w:b/>
          <w:sz w:val="20"/>
          <w:szCs w:val="20"/>
          <w:highlight w:val="red"/>
        </w:rPr>
        <w:br/>
      </w:r>
      <w:r>
        <w:rPr>
          <w:rFonts w:ascii="Times" w:eastAsia="Times" w:hAnsi="Times" w:cs="Times"/>
          <w:color w:val="434343"/>
          <w:sz w:val="20"/>
          <w:szCs w:val="20"/>
        </w:rPr>
        <w:t>___________________________________________________________________________________________</w:t>
      </w:r>
    </w:p>
    <w:p w:rsidR="009F4445" w:rsidRDefault="00AA69CF" w:rsidP="00014DA6">
      <w:pPr>
        <w:widowControl w:val="0"/>
        <w:spacing w:after="100"/>
        <w:jc w:val="both"/>
        <w:rPr>
          <w:rFonts w:ascii="Times" w:eastAsia="Times" w:hAnsi="Times" w:cs="Times"/>
          <w:b/>
          <w:color w:val="434343"/>
          <w:sz w:val="20"/>
          <w:szCs w:val="20"/>
        </w:rPr>
      </w:pPr>
      <w:r>
        <w:rPr>
          <w:rFonts w:ascii="Times" w:eastAsia="Times" w:hAnsi="Times" w:cs="Times"/>
          <w:b/>
          <w:color w:val="434343"/>
          <w:sz w:val="20"/>
          <w:szCs w:val="20"/>
        </w:rPr>
        <w:t xml:space="preserve">To be completed by the director of the school, no matter whether the decision is positive or negative. </w:t>
      </w:r>
    </w:p>
    <w:p w:rsidR="009F4445" w:rsidRDefault="00AA69CF" w:rsidP="00014DA6">
      <w:pPr>
        <w:widowControl w:val="0"/>
        <w:spacing w:after="100"/>
        <w:jc w:val="both"/>
        <w:rPr>
          <w:rFonts w:ascii="Times" w:eastAsia="Times" w:hAnsi="Times" w:cs="Times"/>
          <w:b/>
          <w:color w:val="434343"/>
          <w:sz w:val="20"/>
          <w:szCs w:val="20"/>
        </w:rPr>
      </w:pPr>
      <w:r>
        <w:rPr>
          <w:rFonts w:ascii="Times" w:eastAsia="Times" w:hAnsi="Times" w:cs="Times"/>
          <w:b/>
          <w:color w:val="434343"/>
          <w:sz w:val="20"/>
          <w:szCs w:val="20"/>
        </w:rPr>
        <w:t>The leave is / is not granted: ___________________________________________________________________</w:t>
      </w:r>
      <w:r>
        <w:rPr>
          <w:rFonts w:ascii="Times" w:eastAsia="Times" w:hAnsi="Times" w:cs="Times"/>
          <w:b/>
          <w:color w:val="434343"/>
          <w:sz w:val="20"/>
          <w:szCs w:val="20"/>
        </w:rPr>
        <w:br/>
        <w:t>The reason why / why not leave is granted: _______________________________________________________</w:t>
      </w:r>
      <w:r w:rsidR="009E5E03">
        <w:rPr>
          <w:rFonts w:ascii="Times" w:eastAsia="Times" w:hAnsi="Times" w:cs="Times"/>
          <w:b/>
          <w:color w:val="434343"/>
          <w:sz w:val="20"/>
          <w:szCs w:val="20"/>
        </w:rPr>
        <w:tab/>
      </w:r>
      <w:r w:rsidR="009E5E03">
        <w:rPr>
          <w:rFonts w:ascii="Times" w:eastAsia="Times" w:hAnsi="Times" w:cs="Times"/>
          <w:b/>
          <w:color w:val="434343"/>
          <w:sz w:val="20"/>
          <w:szCs w:val="20"/>
        </w:rPr>
        <w:tab/>
      </w:r>
      <w:r w:rsidR="009E5E03">
        <w:rPr>
          <w:rFonts w:ascii="Times" w:eastAsia="Times" w:hAnsi="Times" w:cs="Times"/>
          <w:b/>
          <w:color w:val="434343"/>
          <w:sz w:val="20"/>
          <w:szCs w:val="20"/>
        </w:rPr>
        <w:tab/>
      </w:r>
    </w:p>
    <w:p w:rsidR="009F4445" w:rsidRDefault="00AA69CF" w:rsidP="00014DA6">
      <w:pPr>
        <w:widowControl w:val="0"/>
        <w:spacing w:after="100"/>
        <w:jc w:val="both"/>
        <w:rPr>
          <w:rFonts w:ascii="Times" w:eastAsia="Times" w:hAnsi="Times" w:cs="Times"/>
          <w:b/>
          <w:color w:val="434343"/>
          <w:sz w:val="20"/>
          <w:szCs w:val="20"/>
        </w:rPr>
      </w:pPr>
      <w:r>
        <w:rPr>
          <w:rFonts w:ascii="Times" w:eastAsia="Times" w:hAnsi="Times" w:cs="Times"/>
          <w:b/>
          <w:color w:val="434343"/>
          <w:sz w:val="20"/>
          <w:szCs w:val="20"/>
        </w:rPr>
        <w:t>___________________________________________________________________________________________</w:t>
      </w:r>
    </w:p>
    <w:p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20"/>
          <w:szCs w:val="20"/>
        </w:rPr>
      </w:pPr>
      <w:r>
        <w:rPr>
          <w:rFonts w:ascii="Times" w:eastAsia="Times" w:hAnsi="Times" w:cs="Times"/>
          <w:color w:val="666666"/>
          <w:sz w:val="20"/>
          <w:szCs w:val="20"/>
        </w:rPr>
        <w:t>If the space above does not suffice, please add a separate attachment explaining the reason for granting/denying leave.</w:t>
      </w:r>
    </w:p>
    <w:p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20"/>
          <w:szCs w:val="20"/>
        </w:rPr>
      </w:pPr>
      <w:r>
        <w:rPr>
          <w:rFonts w:ascii="Times" w:eastAsia="Times" w:hAnsi="Times" w:cs="Times"/>
          <w:b/>
          <w:color w:val="434343"/>
          <w:sz w:val="20"/>
          <w:szCs w:val="20"/>
        </w:rPr>
        <w:t>If the leave requested is for more than 10 school days the director of the school will, in consultation with the parents, forward the application to the school truancy officer.</w:t>
      </w:r>
    </w:p>
    <w:p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20"/>
          <w:szCs w:val="20"/>
        </w:rPr>
      </w:pPr>
      <w:r>
        <w:rPr>
          <w:rFonts w:ascii="Times" w:eastAsia="Times" w:hAnsi="Times" w:cs="Times"/>
          <w:color w:val="666666"/>
          <w:sz w:val="20"/>
          <w:szCs w:val="20"/>
        </w:rPr>
        <w:t>Date form is forwarded:</w:t>
      </w:r>
    </w:p>
    <w:p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20"/>
          <w:szCs w:val="20"/>
        </w:rPr>
      </w:pPr>
      <w:r>
        <w:rPr>
          <w:rFonts w:ascii="Times" w:eastAsia="Times" w:hAnsi="Times" w:cs="Times"/>
          <w:b/>
          <w:color w:val="434343"/>
          <w:sz w:val="20"/>
          <w:szCs w:val="20"/>
        </w:rPr>
        <w:t>The director of the school is legally required to forward this form to the truancy officer due to the length of leave requested.</w:t>
      </w:r>
    </w:p>
    <w:p w:rsidR="009E5E03" w:rsidRDefault="009E5E03" w:rsidP="00014DA6">
      <w:pPr>
        <w:widowControl w:val="0"/>
        <w:pBdr>
          <w:top w:val="nil"/>
          <w:left w:val="nil"/>
          <w:bottom w:val="nil"/>
          <w:right w:val="nil"/>
          <w:between w:val="nil"/>
        </w:pBdr>
        <w:spacing w:after="100"/>
        <w:jc w:val="both"/>
        <w:rPr>
          <w:rFonts w:ascii="Times" w:eastAsia="Times" w:hAnsi="Times" w:cs="Times"/>
          <w:b/>
          <w:color w:val="434343"/>
          <w:sz w:val="20"/>
          <w:szCs w:val="20"/>
        </w:rPr>
      </w:pPr>
    </w:p>
    <w:p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20"/>
          <w:szCs w:val="20"/>
        </w:rPr>
      </w:pPr>
      <w:r>
        <w:rPr>
          <w:rFonts w:ascii="Times" w:eastAsia="Times" w:hAnsi="Times" w:cs="Times"/>
          <w:color w:val="666666"/>
          <w:sz w:val="20"/>
          <w:szCs w:val="20"/>
        </w:rPr>
        <w:t>Signature of director:</w:t>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t>Date:</w:t>
      </w:r>
    </w:p>
    <w:p w:rsidR="009F4445" w:rsidRDefault="009F4445">
      <w:pPr>
        <w:widowControl w:val="0"/>
        <w:pBdr>
          <w:top w:val="nil"/>
          <w:left w:val="nil"/>
          <w:bottom w:val="nil"/>
          <w:right w:val="nil"/>
          <w:between w:val="nil"/>
        </w:pBdr>
        <w:spacing w:after="100"/>
        <w:rPr>
          <w:rFonts w:ascii="Times" w:eastAsia="Times" w:hAnsi="Times" w:cs="Times"/>
          <w:color w:val="666666"/>
          <w:sz w:val="18"/>
          <w:szCs w:val="18"/>
        </w:rPr>
      </w:pPr>
    </w:p>
    <w:p w:rsidR="009F4445" w:rsidRDefault="00014DA6">
      <w:pPr>
        <w:widowControl w:val="0"/>
        <w:pBdr>
          <w:top w:val="nil"/>
          <w:left w:val="nil"/>
          <w:bottom w:val="nil"/>
          <w:right w:val="nil"/>
          <w:between w:val="nil"/>
        </w:pBdr>
        <w:spacing w:after="100"/>
        <w:rPr>
          <w:rFonts w:ascii="Times" w:eastAsia="Times" w:hAnsi="Times" w:cs="Times"/>
          <w:color w:val="666666"/>
          <w:sz w:val="18"/>
          <w:szCs w:val="18"/>
        </w:rPr>
      </w:pPr>
      <w:r>
        <w:rPr>
          <w:rFonts w:ascii="Times" w:eastAsia="Times" w:hAnsi="Times" w:cs="Times"/>
          <w:noProof/>
          <w:color w:val="666666"/>
          <w:sz w:val="18"/>
          <w:szCs w:val="18"/>
        </w:rPr>
        <w:drawing>
          <wp:inline distT="0" distB="0" distL="0" distR="0">
            <wp:extent cx="140017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4">
                      <a:extLst>
                        <a:ext uri="{28A0092B-C50C-407E-A947-70E740481C1C}">
                          <a14:useLocalDpi xmlns:a14="http://schemas.microsoft.com/office/drawing/2010/main" val="0"/>
                        </a:ext>
                      </a:extLst>
                    </a:blip>
                    <a:stretch>
                      <a:fillRect/>
                    </a:stretch>
                  </pic:blipFill>
                  <pic:spPr>
                    <a:xfrm>
                      <a:off x="0" y="0"/>
                      <a:ext cx="1400175" cy="857250"/>
                    </a:xfrm>
                    <a:prstGeom prst="rect">
                      <a:avLst/>
                    </a:prstGeom>
                  </pic:spPr>
                </pic:pic>
              </a:graphicData>
            </a:graphic>
          </wp:inline>
        </w:drawing>
      </w:r>
    </w:p>
    <w:p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color w:val="434343"/>
          <w:sz w:val="18"/>
          <w:szCs w:val="18"/>
        </w:rPr>
        <w:t>Guidelines for special leave</w:t>
      </w:r>
    </w:p>
    <w:p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color w:val="434343"/>
          <w:sz w:val="18"/>
          <w:szCs w:val="18"/>
        </w:rPr>
        <w:t>1.</w:t>
      </w:r>
      <w:r>
        <w:rPr>
          <w:rFonts w:ascii="Times" w:eastAsia="Times" w:hAnsi="Times" w:cs="Times"/>
          <w:b/>
          <w:color w:val="434343"/>
          <w:sz w:val="18"/>
          <w:szCs w:val="18"/>
        </w:rPr>
        <w:tab/>
        <w:t>Special leave of up to 10 school days per school year</w:t>
      </w:r>
    </w:p>
    <w:p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A request for extra leave due to special circumstances on the basis of Article 14, paragraph 1 of the Compulsory Education Act 1969 for up to 10 school days per school year should be submitted to the director of the school prior to or at the latest within 2 days of the occurrence which makes the special leave necessary.</w:t>
      </w:r>
    </w:p>
    <w:p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color w:val="434343"/>
          <w:sz w:val="18"/>
          <w:szCs w:val="18"/>
        </w:rPr>
        <w:t>2.</w:t>
      </w:r>
      <w:r>
        <w:rPr>
          <w:rFonts w:ascii="Times" w:eastAsia="Times" w:hAnsi="Times" w:cs="Times"/>
          <w:b/>
          <w:color w:val="434343"/>
          <w:sz w:val="18"/>
          <w:szCs w:val="18"/>
        </w:rPr>
        <w:tab/>
        <w:t>Special leave for more than 10 school days per school year</w:t>
      </w:r>
    </w:p>
    <w:p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A request for extra leave due to special circumstances on the basis of Article 14, paragraph 3 of the Compulsory Education Act 1969 for more than 10 school days per school year should be sent to the truancy officer, via the director of the school, at least 8 weeks prior to the start of the period of leave requested.</w:t>
      </w:r>
    </w:p>
    <w:p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color w:val="434343"/>
          <w:sz w:val="18"/>
          <w:szCs w:val="18"/>
        </w:rPr>
        <w:t>The following reasons will be considered:</w:t>
      </w:r>
    </w:p>
    <w:p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a.</w:t>
      </w:r>
      <w:r>
        <w:rPr>
          <w:rFonts w:ascii="Times" w:eastAsia="Times" w:hAnsi="Times" w:cs="Times"/>
          <w:color w:val="666666"/>
          <w:sz w:val="18"/>
          <w:szCs w:val="18"/>
        </w:rPr>
        <w:tab/>
        <w:t>In order to meet a legal obligation, in so far as this cannot take place outside school hours;</w:t>
      </w:r>
    </w:p>
    <w:p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b.</w:t>
      </w:r>
      <w:r>
        <w:rPr>
          <w:rFonts w:ascii="Times" w:eastAsia="Times" w:hAnsi="Times" w:cs="Times"/>
          <w:color w:val="666666"/>
          <w:sz w:val="18"/>
          <w:szCs w:val="18"/>
        </w:rPr>
        <w:tab/>
        <w:t>Moving house, a maximum of 1 day;</w:t>
      </w:r>
    </w:p>
    <w:p w:rsidR="009F4445" w:rsidRDefault="00AA69CF" w:rsidP="00014DA6">
      <w:pPr>
        <w:widowControl w:val="0"/>
        <w:pBdr>
          <w:top w:val="nil"/>
          <w:left w:val="nil"/>
          <w:bottom w:val="nil"/>
          <w:right w:val="nil"/>
          <w:between w:val="nil"/>
        </w:pBdr>
        <w:spacing w:after="100"/>
        <w:ind w:left="720" w:hanging="720"/>
        <w:jc w:val="both"/>
        <w:rPr>
          <w:rFonts w:ascii="Times" w:eastAsia="Times" w:hAnsi="Times" w:cs="Times"/>
          <w:color w:val="666666"/>
          <w:sz w:val="18"/>
          <w:szCs w:val="18"/>
        </w:rPr>
      </w:pPr>
      <w:r>
        <w:rPr>
          <w:rFonts w:ascii="Times" w:eastAsia="Times" w:hAnsi="Times" w:cs="Times"/>
          <w:color w:val="666666"/>
          <w:sz w:val="18"/>
          <w:szCs w:val="18"/>
        </w:rPr>
        <w:t>c.</w:t>
      </w:r>
      <w:r>
        <w:rPr>
          <w:rFonts w:ascii="Times" w:eastAsia="Times" w:hAnsi="Times" w:cs="Times"/>
          <w:color w:val="666666"/>
          <w:sz w:val="18"/>
          <w:szCs w:val="18"/>
        </w:rPr>
        <w:tab/>
        <w:t>To attend the marriage of a blood relative/relative by marriage up to three times removed for a maximum of 2 days within the Netherlands and a maximum of 5 school days if abroad;</w:t>
      </w:r>
    </w:p>
    <w:p w:rsidR="009F4445" w:rsidRDefault="00AA69CF" w:rsidP="00014DA6">
      <w:pPr>
        <w:widowControl w:val="0"/>
        <w:pBdr>
          <w:top w:val="nil"/>
          <w:left w:val="nil"/>
          <w:bottom w:val="nil"/>
          <w:right w:val="nil"/>
          <w:between w:val="nil"/>
        </w:pBdr>
        <w:spacing w:after="100"/>
        <w:ind w:left="720" w:hanging="720"/>
        <w:jc w:val="both"/>
        <w:rPr>
          <w:rFonts w:ascii="Times" w:eastAsia="Times" w:hAnsi="Times" w:cs="Times"/>
          <w:color w:val="666666"/>
          <w:sz w:val="18"/>
          <w:szCs w:val="18"/>
        </w:rPr>
      </w:pPr>
      <w:r>
        <w:rPr>
          <w:rFonts w:ascii="Times" w:eastAsia="Times" w:hAnsi="Times" w:cs="Times"/>
          <w:color w:val="666666"/>
          <w:sz w:val="18"/>
          <w:szCs w:val="18"/>
        </w:rPr>
        <w:t>d.</w:t>
      </w:r>
      <w:r>
        <w:rPr>
          <w:rFonts w:ascii="Times" w:eastAsia="Times" w:hAnsi="Times" w:cs="Times"/>
          <w:color w:val="666666"/>
          <w:sz w:val="18"/>
          <w:szCs w:val="18"/>
        </w:rPr>
        <w:tab/>
        <w:t>In the case of serious illness of either parent, or a blood relative/relative by marriage up to three times removed if he/she is terminally ill: the period of leave should be agreed with the director of the school or the truancy officer (if this is for more than 10 school days);</w:t>
      </w:r>
    </w:p>
    <w:p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e.</w:t>
      </w:r>
      <w:r>
        <w:rPr>
          <w:rFonts w:ascii="Times" w:eastAsia="Times" w:hAnsi="Times" w:cs="Times"/>
          <w:color w:val="666666"/>
          <w:sz w:val="18"/>
          <w:szCs w:val="18"/>
        </w:rPr>
        <w:tab/>
        <w:t>In the case of the death of a blood relative/relative by marriage:</w:t>
      </w:r>
    </w:p>
    <w:p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ab/>
        <w:t>-</w:t>
      </w:r>
      <w:r>
        <w:rPr>
          <w:rFonts w:ascii="Times" w:eastAsia="Times" w:hAnsi="Times" w:cs="Times"/>
          <w:color w:val="666666"/>
          <w:sz w:val="18"/>
          <w:szCs w:val="18"/>
        </w:rPr>
        <w:tab/>
        <w:t>once removed, for a maximum of 4 days</w:t>
      </w:r>
    </w:p>
    <w:p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ab/>
        <w:t>-</w:t>
      </w:r>
      <w:r>
        <w:rPr>
          <w:rFonts w:ascii="Times" w:eastAsia="Times" w:hAnsi="Times" w:cs="Times"/>
          <w:color w:val="666666"/>
          <w:sz w:val="18"/>
          <w:szCs w:val="18"/>
        </w:rPr>
        <w:tab/>
        <w:t>twice removed, for a maximum of 2 days</w:t>
      </w:r>
    </w:p>
    <w:p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ab/>
        <w:t>-</w:t>
      </w:r>
      <w:r>
        <w:rPr>
          <w:rFonts w:ascii="Times" w:eastAsia="Times" w:hAnsi="Times" w:cs="Times"/>
          <w:color w:val="666666"/>
          <w:sz w:val="18"/>
          <w:szCs w:val="18"/>
        </w:rPr>
        <w:tab/>
        <w:t>three and four times removed, for a maximum of 1 day</w:t>
      </w:r>
    </w:p>
    <w:p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ab/>
        <w:t>-</w:t>
      </w:r>
      <w:r>
        <w:rPr>
          <w:rFonts w:ascii="Times" w:eastAsia="Times" w:hAnsi="Times" w:cs="Times"/>
          <w:color w:val="666666"/>
          <w:sz w:val="18"/>
          <w:szCs w:val="18"/>
        </w:rPr>
        <w:tab/>
        <w:t>if the funeral is abroad, up to a maximum of 4 times removed, for a maximum of 5 school days;</w:t>
      </w:r>
    </w:p>
    <w:p w:rsidR="009F4445" w:rsidRDefault="00AA69CF" w:rsidP="00014DA6">
      <w:pPr>
        <w:widowControl w:val="0"/>
        <w:pBdr>
          <w:top w:val="nil"/>
          <w:left w:val="nil"/>
          <w:bottom w:val="nil"/>
          <w:right w:val="nil"/>
          <w:between w:val="nil"/>
        </w:pBdr>
        <w:spacing w:after="100"/>
        <w:ind w:left="720" w:hanging="720"/>
        <w:jc w:val="both"/>
        <w:rPr>
          <w:rFonts w:ascii="Times" w:eastAsia="Times" w:hAnsi="Times" w:cs="Times"/>
          <w:color w:val="666666"/>
          <w:sz w:val="18"/>
          <w:szCs w:val="18"/>
        </w:rPr>
      </w:pPr>
      <w:r>
        <w:rPr>
          <w:rFonts w:ascii="Times" w:eastAsia="Times" w:hAnsi="Times" w:cs="Times"/>
          <w:color w:val="666666"/>
          <w:sz w:val="18"/>
          <w:szCs w:val="18"/>
        </w:rPr>
        <w:t>f.</w:t>
      </w:r>
      <w:r>
        <w:rPr>
          <w:rFonts w:ascii="Times" w:eastAsia="Times" w:hAnsi="Times" w:cs="Times"/>
          <w:color w:val="666666"/>
          <w:sz w:val="18"/>
          <w:szCs w:val="18"/>
        </w:rPr>
        <w:tab/>
        <w:t>On the occasion of the 25th, 40th and 50th work anniversary and the 12.5th, 25th, 40th, 50th, 60th wedding anniversary of the parents/grandparents for a maximum of 1 day;</w:t>
      </w:r>
    </w:p>
    <w:p w:rsidR="009F4445" w:rsidRDefault="00AA69CF" w:rsidP="00014DA6">
      <w:pPr>
        <w:widowControl w:val="0"/>
        <w:pBdr>
          <w:top w:val="nil"/>
          <w:left w:val="nil"/>
          <w:bottom w:val="nil"/>
          <w:right w:val="nil"/>
          <w:between w:val="nil"/>
        </w:pBdr>
        <w:spacing w:after="100"/>
        <w:ind w:left="720" w:hanging="720"/>
        <w:jc w:val="both"/>
        <w:rPr>
          <w:rFonts w:ascii="Times" w:eastAsia="Times" w:hAnsi="Times" w:cs="Times"/>
          <w:color w:val="666666"/>
          <w:sz w:val="18"/>
          <w:szCs w:val="18"/>
        </w:rPr>
      </w:pPr>
      <w:r>
        <w:rPr>
          <w:rFonts w:ascii="Times" w:eastAsia="Times" w:hAnsi="Times" w:cs="Times"/>
          <w:color w:val="666666"/>
          <w:sz w:val="18"/>
          <w:szCs w:val="18"/>
        </w:rPr>
        <w:t>g.</w:t>
      </w:r>
      <w:r>
        <w:rPr>
          <w:rFonts w:ascii="Times" w:eastAsia="Times" w:hAnsi="Times" w:cs="Times"/>
          <w:color w:val="666666"/>
          <w:sz w:val="18"/>
          <w:szCs w:val="18"/>
        </w:rPr>
        <w:tab/>
        <w:t>For any other special reason judged to be valid by the director of the school or the truancy officer, but not for holiday leave.</w:t>
      </w:r>
    </w:p>
    <w:p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color w:val="434343"/>
          <w:sz w:val="18"/>
          <w:szCs w:val="18"/>
        </w:rPr>
        <w:t>Extra leave will not be granted for the following reasons:</w:t>
      </w:r>
    </w:p>
    <w:p w:rsidR="009F4445" w:rsidRDefault="00AA69CF" w:rsidP="00014DA6">
      <w:pPr>
        <w:widowControl w:val="0"/>
        <w:spacing w:after="100"/>
        <w:jc w:val="both"/>
        <w:rPr>
          <w:rFonts w:ascii="Times" w:eastAsia="Times" w:hAnsi="Times" w:cs="Times"/>
          <w:color w:val="666666"/>
          <w:sz w:val="18"/>
          <w:szCs w:val="18"/>
        </w:rPr>
      </w:pPr>
      <w:r>
        <w:rPr>
          <w:rFonts w:ascii="Times" w:eastAsia="Times" w:hAnsi="Times" w:cs="Times"/>
          <w:color w:val="666666"/>
          <w:sz w:val="18"/>
          <w:szCs w:val="18"/>
        </w:rPr>
        <w:t>• cheap airline tickets;</w:t>
      </w:r>
    </w:p>
    <w:p w:rsidR="009F4445" w:rsidRDefault="00AA69CF" w:rsidP="00014DA6">
      <w:pPr>
        <w:widowControl w:val="0"/>
        <w:spacing w:after="100"/>
        <w:jc w:val="both"/>
        <w:rPr>
          <w:rFonts w:ascii="Times" w:eastAsia="Times" w:hAnsi="Times" w:cs="Times"/>
          <w:color w:val="666666"/>
          <w:sz w:val="18"/>
          <w:szCs w:val="18"/>
        </w:rPr>
      </w:pPr>
      <w:r>
        <w:rPr>
          <w:rFonts w:ascii="Times" w:eastAsia="Times" w:hAnsi="Times" w:cs="Times"/>
          <w:color w:val="666666"/>
          <w:sz w:val="18"/>
          <w:szCs w:val="18"/>
        </w:rPr>
        <w:t>• family visits abroad;</w:t>
      </w:r>
    </w:p>
    <w:p w:rsidR="009F4445" w:rsidRDefault="00AA69CF" w:rsidP="00014DA6">
      <w:pPr>
        <w:widowControl w:val="0"/>
        <w:spacing w:after="100"/>
        <w:jc w:val="both"/>
        <w:rPr>
          <w:rFonts w:ascii="Times" w:eastAsia="Times" w:hAnsi="Times" w:cs="Times"/>
          <w:color w:val="666666"/>
          <w:sz w:val="18"/>
          <w:szCs w:val="18"/>
        </w:rPr>
      </w:pPr>
      <w:r>
        <w:rPr>
          <w:rFonts w:ascii="Times" w:eastAsia="Times" w:hAnsi="Times" w:cs="Times"/>
          <w:color w:val="666666"/>
          <w:sz w:val="18"/>
          <w:szCs w:val="18"/>
        </w:rPr>
        <w:t>• because the tickets have already been purchased or because there are no more tickets available during the holiday period;</w:t>
      </w:r>
    </w:p>
    <w:p w:rsidR="009F4445" w:rsidRDefault="00AA69CF" w:rsidP="00014DA6">
      <w:pPr>
        <w:widowControl w:val="0"/>
        <w:spacing w:after="100"/>
        <w:jc w:val="both"/>
        <w:rPr>
          <w:rFonts w:ascii="Times" w:eastAsia="Times" w:hAnsi="Times" w:cs="Times"/>
          <w:color w:val="666666"/>
          <w:sz w:val="18"/>
          <w:szCs w:val="18"/>
        </w:rPr>
      </w:pPr>
      <w:r>
        <w:rPr>
          <w:rFonts w:ascii="Times" w:eastAsia="Times" w:hAnsi="Times" w:cs="Times"/>
          <w:color w:val="666666"/>
          <w:sz w:val="18"/>
          <w:szCs w:val="18"/>
        </w:rPr>
        <w:t>• earlier departure or later return to avoid traffic congestion;</w:t>
      </w:r>
    </w:p>
    <w:p w:rsidR="009F4445" w:rsidRDefault="00AA69CF" w:rsidP="00014DA6">
      <w:pPr>
        <w:widowControl w:val="0"/>
        <w:spacing w:after="100"/>
        <w:jc w:val="both"/>
        <w:rPr>
          <w:rFonts w:ascii="Times" w:eastAsia="Times" w:hAnsi="Times" w:cs="Times"/>
          <w:color w:val="666666"/>
          <w:sz w:val="18"/>
          <w:szCs w:val="18"/>
        </w:rPr>
      </w:pPr>
      <w:r>
        <w:rPr>
          <w:rFonts w:ascii="Times" w:eastAsia="Times" w:hAnsi="Times" w:cs="Times"/>
          <w:color w:val="666666"/>
          <w:sz w:val="18"/>
          <w:szCs w:val="18"/>
        </w:rPr>
        <w:t>• one of the children cannot stay behind;</w:t>
      </w:r>
    </w:p>
    <w:p w:rsidR="009F4445" w:rsidRDefault="00AA69CF" w:rsidP="00014DA6">
      <w:pPr>
        <w:widowControl w:val="0"/>
        <w:spacing w:after="100"/>
        <w:jc w:val="both"/>
        <w:rPr>
          <w:rFonts w:ascii="Times" w:eastAsia="Times" w:hAnsi="Times" w:cs="Times"/>
          <w:color w:val="666666"/>
          <w:sz w:val="18"/>
          <w:szCs w:val="18"/>
        </w:rPr>
      </w:pPr>
      <w:r>
        <w:rPr>
          <w:rFonts w:ascii="Times" w:eastAsia="Times" w:hAnsi="Times" w:cs="Times"/>
          <w:color w:val="666666"/>
          <w:sz w:val="18"/>
          <w:szCs w:val="18"/>
        </w:rPr>
        <w:t>• (re)orientation in preparation for a possible on return to country of origin;</w:t>
      </w:r>
    </w:p>
    <w:p w:rsidR="009F4445" w:rsidRDefault="00AA69CF" w:rsidP="00014DA6">
      <w:pPr>
        <w:widowControl w:val="0"/>
        <w:spacing w:after="100"/>
        <w:jc w:val="both"/>
        <w:rPr>
          <w:rFonts w:ascii="Times" w:eastAsia="Times" w:hAnsi="Times" w:cs="Times"/>
          <w:color w:val="666666"/>
          <w:sz w:val="18"/>
          <w:szCs w:val="18"/>
        </w:rPr>
      </w:pPr>
      <w:r>
        <w:rPr>
          <w:rFonts w:ascii="Times" w:eastAsia="Times" w:hAnsi="Times" w:cs="Times"/>
          <w:color w:val="666666"/>
          <w:sz w:val="18"/>
          <w:szCs w:val="18"/>
        </w:rPr>
        <w:t>• different holiday periods in other parts of the Netherlands;</w:t>
      </w:r>
    </w:p>
    <w:p w:rsidR="009F4445" w:rsidRDefault="00AA69CF" w:rsidP="00014DA6">
      <w:pPr>
        <w:widowControl w:val="0"/>
        <w:spacing w:after="100"/>
        <w:jc w:val="both"/>
        <w:rPr>
          <w:rFonts w:ascii="Times" w:eastAsia="Times" w:hAnsi="Times" w:cs="Times"/>
          <w:b/>
          <w:color w:val="434343"/>
          <w:sz w:val="18"/>
          <w:szCs w:val="18"/>
        </w:rPr>
      </w:pPr>
      <w:r>
        <w:rPr>
          <w:rFonts w:ascii="Times" w:eastAsia="Times" w:hAnsi="Times" w:cs="Times"/>
          <w:color w:val="666666"/>
          <w:sz w:val="18"/>
          <w:szCs w:val="18"/>
        </w:rPr>
        <w:t>• employee duty roster.</w:t>
      </w:r>
    </w:p>
    <w:p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color w:val="434343"/>
          <w:sz w:val="18"/>
          <w:szCs w:val="18"/>
        </w:rPr>
        <w:t>All applications for special leave must be accompanied by supporting documents.</w:t>
      </w:r>
    </w:p>
    <w:p w:rsidR="00014DA6" w:rsidRDefault="00014DA6" w:rsidP="00014DA6">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noProof/>
          <w:color w:val="434343"/>
          <w:sz w:val="18"/>
          <w:szCs w:val="18"/>
        </w:rPr>
        <w:lastRenderedPageBreak/>
        <w:drawing>
          <wp:inline distT="0" distB="0" distL="0" distR="0">
            <wp:extent cx="1400175" cy="857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4">
                      <a:extLst>
                        <a:ext uri="{28A0092B-C50C-407E-A947-70E740481C1C}">
                          <a14:useLocalDpi xmlns:a14="http://schemas.microsoft.com/office/drawing/2010/main" val="0"/>
                        </a:ext>
                      </a:extLst>
                    </a:blip>
                    <a:stretch>
                      <a:fillRect/>
                    </a:stretch>
                  </pic:blipFill>
                  <pic:spPr>
                    <a:xfrm>
                      <a:off x="0" y="0"/>
                      <a:ext cx="1400175" cy="857250"/>
                    </a:xfrm>
                    <a:prstGeom prst="rect">
                      <a:avLst/>
                    </a:prstGeom>
                  </pic:spPr>
                </pic:pic>
              </a:graphicData>
            </a:graphic>
          </wp:inline>
        </w:drawing>
      </w:r>
      <w:bookmarkStart w:id="0" w:name="_GoBack"/>
      <w:bookmarkEnd w:id="0"/>
    </w:p>
    <w:p w:rsidR="00014DA6" w:rsidRDefault="00014DA6" w:rsidP="00014DA6">
      <w:pPr>
        <w:widowControl w:val="0"/>
        <w:pBdr>
          <w:top w:val="nil"/>
          <w:left w:val="nil"/>
          <w:bottom w:val="nil"/>
          <w:right w:val="nil"/>
          <w:between w:val="nil"/>
        </w:pBdr>
        <w:spacing w:after="100"/>
        <w:jc w:val="both"/>
        <w:rPr>
          <w:rFonts w:ascii="Times" w:eastAsia="Times" w:hAnsi="Times" w:cs="Times"/>
          <w:b/>
          <w:color w:val="434343"/>
          <w:sz w:val="18"/>
          <w:szCs w:val="18"/>
        </w:rPr>
      </w:pPr>
    </w:p>
    <w:p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color w:val="434343"/>
          <w:sz w:val="18"/>
          <w:szCs w:val="18"/>
        </w:rPr>
        <w:t xml:space="preserve">Warning: </w:t>
      </w:r>
    </w:p>
    <w:p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The director of the school is required by law to inform the truancy officer of any unapproved absence from school. Legal proceedings will be taken against parents who take their child(ren) out of school without permission.</w:t>
      </w:r>
    </w:p>
    <w:p w:rsidR="009F4445" w:rsidRDefault="009F4445" w:rsidP="00014DA6">
      <w:pPr>
        <w:widowControl w:val="0"/>
        <w:pBdr>
          <w:top w:val="nil"/>
          <w:left w:val="nil"/>
          <w:bottom w:val="nil"/>
          <w:right w:val="nil"/>
          <w:between w:val="nil"/>
        </w:pBdr>
        <w:spacing w:after="100"/>
        <w:jc w:val="both"/>
        <w:rPr>
          <w:rFonts w:ascii="Times" w:eastAsia="Times" w:hAnsi="Times" w:cs="Times"/>
          <w:b/>
          <w:color w:val="434343"/>
          <w:sz w:val="18"/>
          <w:szCs w:val="18"/>
        </w:rPr>
      </w:pPr>
    </w:p>
    <w:p w:rsidR="00EE327F" w:rsidRDefault="00EE327F" w:rsidP="00014DA6">
      <w:pPr>
        <w:widowControl w:val="0"/>
        <w:pBdr>
          <w:top w:val="nil"/>
          <w:left w:val="nil"/>
          <w:bottom w:val="nil"/>
          <w:right w:val="nil"/>
          <w:between w:val="nil"/>
        </w:pBdr>
        <w:spacing w:after="100"/>
        <w:jc w:val="both"/>
        <w:rPr>
          <w:rFonts w:ascii="Times" w:eastAsia="Times" w:hAnsi="Times" w:cs="Times"/>
          <w:b/>
          <w:color w:val="434343"/>
          <w:sz w:val="18"/>
          <w:szCs w:val="18"/>
        </w:rPr>
      </w:pPr>
    </w:p>
    <w:p w:rsidR="009F4445" w:rsidRDefault="00AA69CF" w:rsidP="00014DA6">
      <w:pPr>
        <w:widowControl w:val="0"/>
        <w:pBdr>
          <w:top w:val="nil"/>
          <w:left w:val="nil"/>
          <w:bottom w:val="nil"/>
          <w:right w:val="nil"/>
          <w:between w:val="nil"/>
        </w:pBdr>
        <w:spacing w:after="100"/>
        <w:jc w:val="both"/>
        <w:rPr>
          <w:rFonts w:ascii="Times" w:eastAsia="Times" w:hAnsi="Times" w:cs="Times"/>
          <w:b/>
          <w:color w:val="666666"/>
          <w:sz w:val="18"/>
          <w:szCs w:val="18"/>
        </w:rPr>
      </w:pPr>
      <w:r>
        <w:rPr>
          <w:rFonts w:ascii="Times" w:eastAsia="Times" w:hAnsi="Times" w:cs="Times"/>
          <w:b/>
          <w:color w:val="666666"/>
          <w:sz w:val="18"/>
          <w:szCs w:val="18"/>
        </w:rPr>
        <w:t>Appeal procedure</w:t>
      </w:r>
    </w:p>
    <w:p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xml:space="preserve">The director of the school is responsible for decisions concerning applications for </w:t>
      </w:r>
      <w:proofErr w:type="spellStart"/>
      <w:r>
        <w:rPr>
          <w:rFonts w:ascii="Times" w:eastAsia="Times" w:hAnsi="Times" w:cs="Times"/>
          <w:color w:val="666666"/>
          <w:sz w:val="18"/>
          <w:szCs w:val="18"/>
        </w:rPr>
        <w:t>upto</w:t>
      </w:r>
      <w:proofErr w:type="spellEnd"/>
      <w:r>
        <w:rPr>
          <w:rFonts w:ascii="Times" w:eastAsia="Times" w:hAnsi="Times" w:cs="Times"/>
          <w:color w:val="666666"/>
          <w:sz w:val="18"/>
          <w:szCs w:val="18"/>
        </w:rPr>
        <w:t xml:space="preserve"> 10 school days of special leave. If you do not agree with this decision, you can submit a notice of objection, together with supporting documents, on the grounds of the Administrative Law Act within 6 weeks of the date of this decision.</w:t>
      </w:r>
    </w:p>
    <w:p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The director will consider your objections, if necessary consulting with third parties and will reach a decision within 6 weeks.</w:t>
      </w:r>
    </w:p>
    <w:p w:rsidR="009F4445" w:rsidRDefault="00AA69CF" w:rsidP="00014DA6">
      <w:pPr>
        <w:widowControl w:val="0"/>
        <w:spacing w:after="100"/>
        <w:jc w:val="both"/>
        <w:rPr>
          <w:rFonts w:ascii="Times" w:eastAsia="Times" w:hAnsi="Times" w:cs="Times"/>
          <w:color w:val="666666"/>
          <w:sz w:val="18"/>
          <w:szCs w:val="18"/>
        </w:rPr>
      </w:pPr>
      <w:r>
        <w:rPr>
          <w:rFonts w:ascii="Times" w:eastAsia="Times" w:hAnsi="Times" w:cs="Times"/>
          <w:color w:val="666666"/>
          <w:sz w:val="18"/>
          <w:szCs w:val="18"/>
        </w:rPr>
        <w:t>The truancy officer is responsible for decisions concerning applications for more than 10 school days of special leave. If you do not agree with the rejection of your application to him/her, you can submit a notice of objection to the truancy officer, together with supporting documentation. The submission of a notice of objection does not suspend the process.</w:t>
      </w:r>
    </w:p>
    <w:p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In the event of a rejection of your notice of objection, you can lodge an appeal with Administrative Law section of the District Court of Haarlem, PO Box 1621, 2003 BR Haarlem. If time is of the essence, it is possible - in addition to filing a notice of objection with the school - to request a provisional order from the District Court of Haarlem before receiving the decision of the director/truancy officer.</w:t>
      </w:r>
    </w:p>
    <w:p w:rsidR="009F4445" w:rsidRDefault="009F4445" w:rsidP="00014DA6">
      <w:pPr>
        <w:widowControl w:val="0"/>
        <w:spacing w:after="100"/>
        <w:jc w:val="both"/>
        <w:rPr>
          <w:rFonts w:ascii="Times" w:eastAsia="Times" w:hAnsi="Times" w:cs="Times"/>
          <w:color w:val="000000"/>
          <w:sz w:val="18"/>
          <w:szCs w:val="18"/>
        </w:rPr>
      </w:pPr>
    </w:p>
    <w:sectPr w:rsidR="009F4445" w:rsidSect="00AA69CF">
      <w:pgSz w:w="12240" w:h="15840" w:code="1"/>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45"/>
    <w:rsid w:val="00014DA6"/>
    <w:rsid w:val="003F7434"/>
    <w:rsid w:val="006478FE"/>
    <w:rsid w:val="007B1F22"/>
    <w:rsid w:val="008E0121"/>
    <w:rsid w:val="009E5E03"/>
    <w:rsid w:val="009F4445"/>
    <w:rsid w:val="00AA69CF"/>
    <w:rsid w:val="00EE327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45E7"/>
  <w15:docId w15:val="{1B5C2AD2-73CD-49EB-ABBD-6C7A3D37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5552</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Fouzia Begam</dc:creator>
  <cp:lastModifiedBy>Fouzia Begam</cp:lastModifiedBy>
  <cp:revision>2</cp:revision>
  <dcterms:created xsi:type="dcterms:W3CDTF">2019-06-19T08:09:00Z</dcterms:created>
  <dcterms:modified xsi:type="dcterms:W3CDTF">2019-06-19T08:09:00Z</dcterms:modified>
</cp:coreProperties>
</file>